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5" w:rsidRPr="005F0EF5" w:rsidRDefault="00653615" w:rsidP="00653615">
      <w:pPr>
        <w:widowControl w:val="0"/>
        <w:ind w:left="4820"/>
        <w:jc w:val="both"/>
        <w:rPr>
          <w:color w:val="000000"/>
          <w:sz w:val="28"/>
          <w:szCs w:val="28"/>
          <w:lang w:eastAsia="x-none" w:bidi="x-none"/>
        </w:rPr>
      </w:pPr>
      <w:r w:rsidRPr="005F0EF5">
        <w:rPr>
          <w:color w:val="000000"/>
          <w:sz w:val="28"/>
          <w:szCs w:val="28"/>
          <w:lang w:eastAsia="x-none" w:bidi="x-none"/>
        </w:rPr>
        <w:t>Приложение №2</w:t>
      </w:r>
    </w:p>
    <w:p w:rsidR="00653615" w:rsidRPr="005F0EF5" w:rsidRDefault="00653615" w:rsidP="00653615">
      <w:pPr>
        <w:widowControl w:val="0"/>
        <w:ind w:left="4820"/>
        <w:jc w:val="both"/>
        <w:rPr>
          <w:color w:val="000000"/>
          <w:sz w:val="28"/>
          <w:szCs w:val="28"/>
          <w:lang w:eastAsia="x-none" w:bidi="x-none"/>
        </w:rPr>
      </w:pPr>
      <w:r w:rsidRPr="005F0EF5">
        <w:rPr>
          <w:color w:val="000000"/>
          <w:sz w:val="28"/>
          <w:szCs w:val="28"/>
          <w:lang w:eastAsia="x-none" w:bidi="x-none"/>
        </w:rPr>
        <w:t>к Положению о региональном государственном надзоре в области защиты населения и территорий от чрезвычайных ситуаций природного и техногенного характера</w:t>
      </w:r>
    </w:p>
    <w:p w:rsidR="00653615" w:rsidRPr="005F0EF5" w:rsidRDefault="00653615" w:rsidP="00653615">
      <w:r w:rsidRPr="005F0EF5">
        <w:rPr>
          <w:sz w:val="28"/>
          <w:szCs w:val="28"/>
        </w:rPr>
        <w:t xml:space="preserve">                                                                     </w:t>
      </w:r>
    </w:p>
    <w:p w:rsidR="00653615" w:rsidRPr="005F0EF5" w:rsidRDefault="00653615" w:rsidP="00653615">
      <w:pPr>
        <w:spacing w:line="259" w:lineRule="auto"/>
        <w:ind w:left="567" w:hanging="567"/>
        <w:jc w:val="both"/>
        <w:rPr>
          <w:rFonts w:eastAsia="Calibri"/>
        </w:rPr>
      </w:pPr>
    </w:p>
    <w:p w:rsidR="00653615" w:rsidRPr="005F0EF5" w:rsidRDefault="00653615" w:rsidP="0065361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53615" w:rsidRPr="005F0EF5" w:rsidRDefault="00653615" w:rsidP="00653615">
      <w:pPr>
        <w:widowControl w:val="0"/>
        <w:autoSpaceDE w:val="0"/>
        <w:autoSpaceDN w:val="0"/>
        <w:spacing w:line="240" w:lineRule="exact"/>
        <w:rPr>
          <w:rFonts w:cs="Calibri"/>
          <w:sz w:val="28"/>
          <w:szCs w:val="20"/>
        </w:rPr>
      </w:pPr>
      <w:bookmarkStart w:id="0" w:name="Par37"/>
      <w:bookmarkEnd w:id="0"/>
    </w:p>
    <w:p w:rsidR="00653615" w:rsidRPr="005F0EF5" w:rsidRDefault="00653615" w:rsidP="006536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0EF5">
        <w:rPr>
          <w:sz w:val="28"/>
          <w:szCs w:val="28"/>
        </w:rPr>
        <w:t xml:space="preserve">Перечень </w:t>
      </w:r>
    </w:p>
    <w:p w:rsidR="00653615" w:rsidRPr="005F0EF5" w:rsidRDefault="00653615" w:rsidP="006536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0EF5">
        <w:rPr>
          <w:sz w:val="28"/>
          <w:szCs w:val="28"/>
        </w:rPr>
        <w:t>индикаторов риска нарушения обязательных требований в области защиты населения и территорий от чрезвычайных ситуаций природного и техногенного характера и порядок их выявления</w:t>
      </w:r>
    </w:p>
    <w:p w:rsidR="00653615" w:rsidRPr="005F0EF5" w:rsidRDefault="00653615" w:rsidP="00653615">
      <w:pPr>
        <w:widowControl w:val="0"/>
        <w:autoSpaceDE w:val="0"/>
        <w:autoSpaceDN w:val="0"/>
        <w:spacing w:line="276" w:lineRule="auto"/>
        <w:ind w:firstLine="540"/>
        <w:jc w:val="center"/>
        <w:rPr>
          <w:rFonts w:cs="Calibri"/>
          <w:sz w:val="28"/>
          <w:szCs w:val="20"/>
        </w:rPr>
      </w:pPr>
    </w:p>
    <w:p w:rsidR="00653615" w:rsidRPr="005F0EF5" w:rsidRDefault="00653615" w:rsidP="00653615">
      <w:pPr>
        <w:widowControl w:val="0"/>
        <w:autoSpaceDE w:val="0"/>
        <w:autoSpaceDN w:val="0"/>
        <w:ind w:firstLine="540"/>
        <w:jc w:val="both"/>
        <w:rPr>
          <w:rFonts w:cs="Calibri"/>
          <w:sz w:val="28"/>
          <w:szCs w:val="20"/>
        </w:rPr>
      </w:pP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>1.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устанавливаются следующие индикаторы риска нарушения обязательных требований:</w:t>
      </w: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>1) н</w:t>
      </w:r>
      <w:r w:rsidRPr="005F0EF5">
        <w:rPr>
          <w:sz w:val="28"/>
          <w:szCs w:val="28"/>
        </w:rPr>
        <w:t>аличие информации об отсутствии сопряжения объектовой системы оповещения о чрезвычайных ситуациях организации с региональной системой оповещения населения Карачаево-Черкесской Республики о чрезвычайных ситуациях;</w:t>
      </w: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proofErr w:type="gramStart"/>
      <w:r w:rsidRPr="005F0EF5">
        <w:rPr>
          <w:rFonts w:cs="Calibri"/>
          <w:sz w:val="28"/>
          <w:szCs w:val="20"/>
        </w:rPr>
        <w:t>2) 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 природного и техногенного характера, повышения квалификации, курсового обучения в области защиты населения и территорий от чрезвычайных ситуаций природного и техногенного характера, если такие подготовка, повышение квалификации, курсовое обучение должны быть пройдены;</w:t>
      </w:r>
      <w:proofErr w:type="gramEnd"/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>3) наличие информации об отсутствии сведений о проведении контролируемым лицом объектовых тренировок, если такие тренировки должны быть проведены;</w:t>
      </w: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>4) непредставление контролируемым лицом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65361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>5) представление контролируемым лицом уведомления об исполнении предостережения, содержащего сведения, не позволяющие установить факт принятия мер по устранению нарушений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rFonts w:cs="Calibri"/>
          <w:sz w:val="28"/>
          <w:szCs w:val="20"/>
        </w:rPr>
      </w:pPr>
      <w:r w:rsidRPr="005F0EF5">
        <w:rPr>
          <w:rFonts w:cs="Calibri"/>
          <w:sz w:val="28"/>
          <w:szCs w:val="20"/>
        </w:rPr>
        <w:t xml:space="preserve">2. Выявление индикаторов риска нарушения обязательных требований в </w:t>
      </w:r>
      <w:r w:rsidRPr="005F0EF5">
        <w:rPr>
          <w:rFonts w:cs="Calibri"/>
          <w:sz w:val="28"/>
          <w:szCs w:val="20"/>
        </w:rPr>
        <w:lastRenderedPageBreak/>
        <w:t xml:space="preserve">области защиты населения и территорий от чрезвычайных ситуаций природного и техногенного характера осуществляется </w:t>
      </w:r>
      <w:r>
        <w:rPr>
          <w:rFonts w:cs="Calibri"/>
          <w:sz w:val="28"/>
          <w:szCs w:val="20"/>
        </w:rPr>
        <w:t xml:space="preserve">уполномоченным органом </w:t>
      </w:r>
      <w:r w:rsidRPr="005F0EF5">
        <w:rPr>
          <w:rFonts w:cs="Calibri"/>
          <w:sz w:val="28"/>
          <w:szCs w:val="20"/>
        </w:rPr>
        <w:t>без взаимодействия с контролируемыми лицами.</w:t>
      </w:r>
    </w:p>
    <w:p w:rsidR="00653615" w:rsidRPr="005F0EF5" w:rsidRDefault="00653615" w:rsidP="00653615">
      <w:pPr>
        <w:widowControl w:val="0"/>
        <w:autoSpaceDE w:val="0"/>
        <w:autoSpaceDN w:val="0"/>
        <w:ind w:firstLine="539"/>
        <w:jc w:val="both"/>
        <w:rPr>
          <w:sz w:val="28"/>
          <w:szCs w:val="20"/>
        </w:rPr>
      </w:pPr>
      <w:r w:rsidRPr="005F0EF5">
        <w:rPr>
          <w:rFonts w:cs="Calibri"/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 xml:space="preserve">Уполномоченный орган </w:t>
      </w:r>
      <w:r w:rsidRPr="005F0EF5">
        <w:rPr>
          <w:sz w:val="28"/>
          <w:szCs w:val="20"/>
        </w:rPr>
        <w:t>в целях выявления индикаторов риска нарушения обязательных требований в области защиты населения и территорий от чрезвычайных ситуаций осуществляют сбор, обработку, анализ и учет сведений об объектах контроля посредством государственной информационной системы «Типовое облачное решение по автоматизации контрольной (надзорной) деятельности», ведения журнала учета объектов надзора, ведения контрольно-наблюдательных дел по объектам контроля, а также учитывают достоверные сведения, полученные в ходе</w:t>
      </w:r>
      <w:proofErr w:type="gramEnd"/>
      <w:r w:rsidRPr="005F0EF5">
        <w:rPr>
          <w:sz w:val="28"/>
          <w:szCs w:val="20"/>
        </w:rPr>
        <w:t xml:space="preserve"> проведения профилактических мероприятий, контрольных (надзорных) мероприятий, </w:t>
      </w:r>
      <w:r w:rsidRPr="003A4D58">
        <w:rPr>
          <w:sz w:val="28"/>
          <w:szCs w:val="20"/>
        </w:rPr>
        <w:t>от государственных органов,</w:t>
      </w:r>
      <w:r w:rsidRPr="005F0EF5">
        <w:rPr>
          <w:sz w:val="28"/>
          <w:szCs w:val="20"/>
        </w:rPr>
        <w:t xml:space="preserve">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иные сведения об объектах контроля.</w:t>
      </w:r>
    </w:p>
    <w:p w:rsidR="00653615" w:rsidRPr="005F0EF5" w:rsidRDefault="00653615" w:rsidP="00653615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653615" w:rsidRPr="005F0EF5" w:rsidRDefault="00653615" w:rsidP="00653615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653615" w:rsidRPr="005F0EF5" w:rsidRDefault="00653615" w:rsidP="00653615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7C0702" w:rsidRDefault="007C0702">
      <w:bookmarkStart w:id="1" w:name="_GoBack"/>
      <w:bookmarkEnd w:id="1"/>
    </w:p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B"/>
    <w:rsid w:val="00653615"/>
    <w:rsid w:val="007C0702"/>
    <w:rsid w:val="00C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>diakov.net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OND3</dc:creator>
  <cp:keywords/>
  <dc:description/>
  <cp:lastModifiedBy>OND3</cp:lastModifiedBy>
  <cp:revision>2</cp:revision>
  <dcterms:created xsi:type="dcterms:W3CDTF">2022-11-07T13:26:00Z</dcterms:created>
  <dcterms:modified xsi:type="dcterms:W3CDTF">2022-11-07T13:26:00Z</dcterms:modified>
</cp:coreProperties>
</file>