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2858" w14:textId="748213CD" w:rsidR="00FD7843" w:rsidRDefault="0096355A" w:rsidP="009635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D7843">
        <w:rPr>
          <w:rFonts w:ascii="Times New Roman" w:hAnsi="Times New Roman"/>
        </w:rPr>
        <w:t xml:space="preserve">                                                                                                                                Приложение </w:t>
      </w:r>
      <w:r w:rsidR="00FD7843" w:rsidRPr="006E33CD">
        <w:rPr>
          <w:rFonts w:ascii="Times New Roman" w:hAnsi="Times New Roman"/>
          <w:color w:val="auto"/>
        </w:rPr>
        <w:t>№</w:t>
      </w:r>
      <w:r w:rsidR="00BA5F28" w:rsidRPr="006E33CD">
        <w:rPr>
          <w:rFonts w:ascii="Times New Roman" w:hAnsi="Times New Roman"/>
          <w:color w:val="auto"/>
        </w:rPr>
        <w:t>1</w:t>
      </w:r>
      <w:r w:rsidRPr="006E33CD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</w:t>
      </w:r>
      <w:r w:rsidR="00FD7843" w:rsidRPr="006E33CD">
        <w:rPr>
          <w:rFonts w:ascii="Times New Roman" w:hAnsi="Times New Roman"/>
          <w:color w:val="auto"/>
        </w:rPr>
        <w:t xml:space="preserve"> </w:t>
      </w:r>
    </w:p>
    <w:p w14:paraId="11FE63BF" w14:textId="77777777" w:rsidR="00FD7843" w:rsidRDefault="00FD7843" w:rsidP="0096355A">
      <w:pPr>
        <w:rPr>
          <w:rFonts w:ascii="Times New Roman" w:hAnsi="Times New Roman"/>
        </w:rPr>
      </w:pPr>
    </w:p>
    <w:p w14:paraId="6B1D583D" w14:textId="017D5EF3" w:rsidR="0096355A" w:rsidRPr="004C6ACC" w:rsidRDefault="00FD7843" w:rsidP="009635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="0096355A" w:rsidRPr="004C6ACC">
        <w:rPr>
          <w:rFonts w:ascii="Times New Roman" w:hAnsi="Times New Roman"/>
        </w:rPr>
        <w:t>УТВЕРЖДЕНО</w:t>
      </w:r>
    </w:p>
    <w:p w14:paraId="5FCEFE3D" w14:textId="63961F01" w:rsidR="0096355A" w:rsidRPr="004C6ACC" w:rsidRDefault="0096355A" w:rsidP="0096355A">
      <w:pPr>
        <w:pStyle w:val="ab"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</w:t>
      </w:r>
      <w:r w:rsidRPr="004C6ACC">
        <w:rPr>
          <w:sz w:val="24"/>
          <w:szCs w:val="24"/>
        </w:rPr>
        <w:t>на заседании Комиссии по ЧС и ОПБ</w:t>
      </w:r>
    </w:p>
    <w:p w14:paraId="22FC6186" w14:textId="77777777" w:rsidR="0096355A" w:rsidRDefault="0096355A" w:rsidP="0096355A">
      <w:pPr>
        <w:pStyle w:val="ab"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4C6ACC">
        <w:rPr>
          <w:sz w:val="24"/>
          <w:szCs w:val="24"/>
        </w:rPr>
        <w:t>Карачаево-Черкесской Республики</w:t>
      </w:r>
      <w:r>
        <w:rPr>
          <w:sz w:val="24"/>
          <w:szCs w:val="24"/>
        </w:rPr>
        <w:t xml:space="preserve">        </w:t>
      </w:r>
    </w:p>
    <w:p w14:paraId="473612B8" w14:textId="245DFC0D" w:rsidR="0096355A" w:rsidRPr="004C6ACC" w:rsidRDefault="0096355A" w:rsidP="0096355A">
      <w:pPr>
        <w:pStyle w:val="ab"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4C6ACC">
        <w:rPr>
          <w:sz w:val="24"/>
          <w:szCs w:val="24"/>
        </w:rPr>
        <w:t xml:space="preserve">от </w:t>
      </w:r>
      <w:r w:rsidR="001A2885" w:rsidRPr="001A2885">
        <w:rPr>
          <w:color w:val="auto"/>
          <w:sz w:val="24"/>
          <w:szCs w:val="24"/>
        </w:rPr>
        <w:t>21</w:t>
      </w:r>
      <w:r w:rsidR="00FD7843" w:rsidRPr="001A2885">
        <w:rPr>
          <w:color w:val="auto"/>
          <w:sz w:val="24"/>
          <w:szCs w:val="24"/>
        </w:rPr>
        <w:t>.</w:t>
      </w:r>
      <w:r w:rsidR="00FD7843">
        <w:rPr>
          <w:sz w:val="24"/>
          <w:szCs w:val="24"/>
        </w:rPr>
        <w:t>09.</w:t>
      </w:r>
      <w:r w:rsidRPr="004C6ACC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C6ACC">
        <w:rPr>
          <w:sz w:val="24"/>
          <w:szCs w:val="24"/>
        </w:rPr>
        <w:t xml:space="preserve"> г., протокол № </w:t>
      </w:r>
      <w:r w:rsidR="00FD7843">
        <w:rPr>
          <w:sz w:val="24"/>
          <w:szCs w:val="24"/>
        </w:rPr>
        <w:t>4</w:t>
      </w:r>
    </w:p>
    <w:p w14:paraId="39ADFF7E" w14:textId="77777777" w:rsidR="0096355A" w:rsidRDefault="0096355A" w:rsidP="0008124F">
      <w:pPr>
        <w:pStyle w:val="ab"/>
        <w:ind w:left="0" w:firstLine="0"/>
        <w:jc w:val="left"/>
        <w:rPr>
          <w:b/>
          <w:szCs w:val="28"/>
        </w:rPr>
      </w:pPr>
    </w:p>
    <w:p w14:paraId="632F4A15" w14:textId="77777777" w:rsidR="0096355A" w:rsidRDefault="0096355A" w:rsidP="00354267">
      <w:pPr>
        <w:pStyle w:val="ab"/>
        <w:ind w:left="0" w:firstLine="0"/>
        <w:rPr>
          <w:b/>
          <w:szCs w:val="28"/>
        </w:rPr>
      </w:pPr>
    </w:p>
    <w:p w14:paraId="2839ED9C" w14:textId="77777777" w:rsidR="00354267" w:rsidRPr="00354267" w:rsidRDefault="00354267" w:rsidP="00EC1CCB">
      <w:pPr>
        <w:pStyle w:val="ab"/>
        <w:spacing w:line="240" w:lineRule="auto"/>
        <w:ind w:left="0" w:firstLine="0"/>
        <w:rPr>
          <w:color w:val="auto"/>
          <w:spacing w:val="-3"/>
          <w:szCs w:val="28"/>
        </w:rPr>
      </w:pPr>
      <w:r w:rsidRPr="00354267">
        <w:rPr>
          <w:b/>
          <w:szCs w:val="28"/>
        </w:rPr>
        <w:t>Положение</w:t>
      </w:r>
    </w:p>
    <w:p w14:paraId="515D3550" w14:textId="77777777" w:rsidR="00354267" w:rsidRPr="00354267" w:rsidRDefault="00354267" w:rsidP="00EC1CC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267">
        <w:rPr>
          <w:rFonts w:ascii="Times New Roman" w:eastAsia="Times New Roman" w:hAnsi="Times New Roman" w:cs="Times New Roman"/>
          <w:b/>
          <w:sz w:val="28"/>
          <w:szCs w:val="28"/>
        </w:rPr>
        <w:t>о постоянно действующем оперативном штабе</w:t>
      </w:r>
    </w:p>
    <w:p w14:paraId="7FD32E60" w14:textId="77777777" w:rsidR="00235188" w:rsidRDefault="00063A75" w:rsidP="00EC1CCB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354267">
        <w:rPr>
          <w:sz w:val="28"/>
          <w:szCs w:val="28"/>
        </w:rPr>
        <w:t>при комиссии по предупреждению и ликвидации чрезвычайных ситуаций и обеспечению пожарной безопасности Карачаево-Черкесской Республики</w:t>
      </w:r>
    </w:p>
    <w:p w14:paraId="63A723CA" w14:textId="77777777" w:rsidR="00063A75" w:rsidRPr="00354267" w:rsidRDefault="00063A75" w:rsidP="00EC1CCB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14:paraId="1E14F399" w14:textId="77777777" w:rsidR="00235188" w:rsidRPr="00354267" w:rsidRDefault="004379DA" w:rsidP="00EC1CCB">
      <w:pPr>
        <w:pStyle w:val="20"/>
        <w:numPr>
          <w:ilvl w:val="0"/>
          <w:numId w:val="1"/>
        </w:numPr>
        <w:shd w:val="clear" w:color="auto" w:fill="auto"/>
        <w:tabs>
          <w:tab w:val="left" w:pos="3814"/>
        </w:tabs>
        <w:spacing w:before="0" w:after="332" w:line="240" w:lineRule="auto"/>
        <w:ind w:left="356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Общие положения</w:t>
      </w:r>
    </w:p>
    <w:p w14:paraId="24D1E7AF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Положение о постоянно действующем оперативном штабе при комиссии по предупреждению и ликвидации чрезвычайных ситуаций и обеспечению пожарной безопасности </w:t>
      </w:r>
      <w:r w:rsidR="00354267" w:rsidRPr="00354267">
        <w:rPr>
          <w:sz w:val="28"/>
          <w:szCs w:val="28"/>
        </w:rPr>
        <w:t xml:space="preserve">Карачаево-Черкесской Республики </w:t>
      </w:r>
      <w:r w:rsidRPr="00354267">
        <w:rPr>
          <w:sz w:val="28"/>
          <w:szCs w:val="28"/>
        </w:rPr>
        <w:t>(далее - положение) разработано в соответствии с пунктом 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</w:t>
      </w:r>
      <w:r w:rsidR="0096355A">
        <w:rPr>
          <w:sz w:val="28"/>
          <w:szCs w:val="28"/>
        </w:rPr>
        <w:t>, пунктом 5</w:t>
      </w:r>
      <w:r w:rsidR="0096355A" w:rsidRPr="0096355A">
        <w:rPr>
          <w:sz w:val="28"/>
          <w:szCs w:val="28"/>
        </w:rPr>
        <w:t xml:space="preserve"> </w:t>
      </w:r>
      <w:r w:rsidR="0096355A" w:rsidRPr="00354267">
        <w:rPr>
          <w:sz w:val="28"/>
          <w:szCs w:val="28"/>
        </w:rPr>
        <w:t xml:space="preserve">Положения о </w:t>
      </w:r>
      <w:r w:rsidR="0096355A">
        <w:rPr>
          <w:sz w:val="28"/>
          <w:szCs w:val="28"/>
        </w:rPr>
        <w:t xml:space="preserve">Карачаево-Черкесской территориальной подсистеме </w:t>
      </w:r>
      <w:r w:rsidR="0096355A" w:rsidRPr="00354267">
        <w:rPr>
          <w:sz w:val="28"/>
          <w:szCs w:val="28"/>
        </w:rPr>
        <w:t>единой государственной систем</w:t>
      </w:r>
      <w:r w:rsidR="0096355A">
        <w:rPr>
          <w:sz w:val="28"/>
          <w:szCs w:val="28"/>
        </w:rPr>
        <w:t>ы</w:t>
      </w:r>
      <w:r w:rsidR="0096355A" w:rsidRPr="00354267">
        <w:rPr>
          <w:sz w:val="28"/>
          <w:szCs w:val="28"/>
        </w:rPr>
        <w:t xml:space="preserve"> предупреждения и ликвидации чрезвычайных ситуаций, утвержденного постановлением Правительства </w:t>
      </w:r>
      <w:r w:rsidR="0096355A">
        <w:rPr>
          <w:sz w:val="28"/>
          <w:szCs w:val="28"/>
        </w:rPr>
        <w:t>Карачаево-Черкесской Республики</w:t>
      </w:r>
      <w:r w:rsidR="0096355A" w:rsidRPr="00354267">
        <w:rPr>
          <w:sz w:val="28"/>
          <w:szCs w:val="28"/>
        </w:rPr>
        <w:t xml:space="preserve"> от</w:t>
      </w:r>
      <w:r w:rsidR="0096355A">
        <w:rPr>
          <w:sz w:val="28"/>
          <w:szCs w:val="28"/>
        </w:rPr>
        <w:t xml:space="preserve"> 13.07.2021 № 160 «О Карачаево-Черкесской территориальной подсистеме </w:t>
      </w:r>
      <w:r w:rsidR="0096355A" w:rsidRPr="00354267">
        <w:rPr>
          <w:sz w:val="28"/>
          <w:szCs w:val="28"/>
        </w:rPr>
        <w:t>единой государственной систем</w:t>
      </w:r>
      <w:r w:rsidR="0096355A">
        <w:rPr>
          <w:sz w:val="28"/>
          <w:szCs w:val="28"/>
        </w:rPr>
        <w:t>ы</w:t>
      </w:r>
      <w:r w:rsidR="0096355A" w:rsidRPr="00354267">
        <w:rPr>
          <w:sz w:val="28"/>
          <w:szCs w:val="28"/>
        </w:rPr>
        <w:t xml:space="preserve"> предупреждения и ликвидации чрезвычайных ситуаций</w:t>
      </w:r>
      <w:r w:rsidR="0096355A">
        <w:rPr>
          <w:sz w:val="28"/>
          <w:szCs w:val="28"/>
        </w:rPr>
        <w:t>»</w:t>
      </w:r>
      <w:r w:rsidRPr="00354267">
        <w:rPr>
          <w:sz w:val="28"/>
          <w:szCs w:val="28"/>
        </w:rPr>
        <w:t>.</w:t>
      </w:r>
    </w:p>
    <w:p w14:paraId="23B1F9C5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Настоящее положение определяет задачи, порядок формирования и функционирования постоянно действующего оперативного штаба при комиссии по предупреждению и ликвидации чрезвычайных ситуаций и обеспечению пожарной безопасности </w:t>
      </w:r>
      <w:r w:rsidR="00354267" w:rsidRPr="00354267">
        <w:rPr>
          <w:sz w:val="28"/>
          <w:szCs w:val="28"/>
        </w:rPr>
        <w:t xml:space="preserve">Карачаево-Черкесской Республики </w:t>
      </w:r>
      <w:r w:rsidRPr="00354267">
        <w:rPr>
          <w:sz w:val="28"/>
          <w:szCs w:val="28"/>
        </w:rPr>
        <w:t>(далее - оперативный штаб).</w:t>
      </w:r>
      <w:r w:rsidR="00354267">
        <w:rPr>
          <w:sz w:val="28"/>
          <w:szCs w:val="28"/>
        </w:rPr>
        <w:t xml:space="preserve"> </w:t>
      </w:r>
    </w:p>
    <w:p w14:paraId="7DC7C232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36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Оперативный штаб является рабочим органом комиссии по предупреждению и ликвидации чрезвычайных ситуаций и обеспечению пожарной безопасности </w:t>
      </w:r>
      <w:r w:rsidR="00354267" w:rsidRPr="007E1B38">
        <w:rPr>
          <w:sz w:val="28"/>
          <w:szCs w:val="28"/>
        </w:rPr>
        <w:t>Карачаево-Черкесской Республики</w:t>
      </w:r>
      <w:r w:rsidR="00354267" w:rsidRP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(далее - КЧС и ОПБ) и функционирует в период организации и проведения мероприятий, направленных на ликвидацию чрезвычайных ситуаций межмуниципального, регионального, межрегионального или федерального характера.</w:t>
      </w:r>
      <w:r w:rsidR="00354267">
        <w:rPr>
          <w:sz w:val="28"/>
          <w:szCs w:val="28"/>
        </w:rPr>
        <w:t xml:space="preserve"> </w:t>
      </w:r>
    </w:p>
    <w:p w14:paraId="7371EAE0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Сбор оперативного штаба при угрозе возникновения чрезвычайных ситуаций, возникновении чрезвычайных ситуаций муниципального или локального характера, а также ландшафтных (природных) пожаров осуществляется по решению председателя КЧС и ОПБ.</w:t>
      </w:r>
    </w:p>
    <w:p w14:paraId="744C972C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Оперативный штаб руководствуется в своей деятельности Конституцией Российской Федерации, федеральными конституционными </w:t>
      </w:r>
      <w:r w:rsidRPr="00354267">
        <w:rPr>
          <w:sz w:val="28"/>
          <w:szCs w:val="28"/>
        </w:rPr>
        <w:lastRenderedPageBreak/>
        <w:t xml:space="preserve">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 (далее - ФОИВ), </w:t>
      </w:r>
      <w:r w:rsidR="00354267" w:rsidRPr="007E1B38">
        <w:rPr>
          <w:sz w:val="28"/>
          <w:szCs w:val="28"/>
        </w:rPr>
        <w:t>Карачаево-Черкесской Республики</w:t>
      </w:r>
      <w:r w:rsidRPr="00354267">
        <w:rPr>
          <w:sz w:val="28"/>
          <w:szCs w:val="28"/>
        </w:rPr>
        <w:t xml:space="preserve">, решениями </w:t>
      </w:r>
      <w:r w:rsid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Правительственной комиссии по предупреждению и ликвидации чрезвычайных ситуаций и обеспечению пожарной безопасности (далее - ПКЧС), постоянно действующей рабочей группы ПКЧС при угрозе и возникновении чрезвычайной ситуации межрегионального и федерального характера (далее - РГПК), положением о КЧС и ОПБ, а также настоящим положением.</w:t>
      </w:r>
    </w:p>
    <w:p w14:paraId="3950604E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Оперативный штаб осуществляет свою деятельность во взаимодействии с территориальными органами (далее - ТО) и подведомственными организациями (далее - ПО) ФОИВ, органами исполнительной власти </w:t>
      </w:r>
      <w:r w:rsidR="00354267" w:rsidRPr="007E1B38">
        <w:rPr>
          <w:sz w:val="28"/>
          <w:szCs w:val="28"/>
        </w:rPr>
        <w:t>Карачаево-Черкесской Республики</w:t>
      </w:r>
      <w:r w:rsidRPr="00354267">
        <w:rPr>
          <w:sz w:val="28"/>
          <w:szCs w:val="28"/>
        </w:rPr>
        <w:t>, органами местного самоуправления, заинтересованными организациями и общественными объединениями.</w:t>
      </w:r>
      <w:r w:rsidR="00354267">
        <w:rPr>
          <w:sz w:val="28"/>
          <w:szCs w:val="28"/>
        </w:rPr>
        <w:t xml:space="preserve"> </w:t>
      </w:r>
    </w:p>
    <w:p w14:paraId="5B8B6AC6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Состав оперативного штаба формируется из должностных лиц ТО и ПО ФОИВ, органов исполнительной власти </w:t>
      </w:r>
      <w:r w:rsidR="00354267" w:rsidRPr="007E1B38">
        <w:rPr>
          <w:sz w:val="28"/>
          <w:szCs w:val="28"/>
        </w:rPr>
        <w:t>Карачаево-Черкесской Республики</w:t>
      </w:r>
      <w:r w:rsidRPr="00354267">
        <w:rPr>
          <w:sz w:val="28"/>
          <w:szCs w:val="28"/>
        </w:rPr>
        <w:t>, организаций, уполномоченных принимать решения в соответствии с установленной компетенцией, а также координировать действия сил соответствующей ведомственной принадлежности (сил подразделений, организаций, представителями которых они являются) в местах проведения работ по предупреждению и ликвидации чрезвычайной ситуации, тушению ландшафтных (природных) пожаров, по согласованию с руководителями органов и организаций, представленных в составе КЧС и ОПБ.</w:t>
      </w:r>
    </w:p>
    <w:p w14:paraId="0E8C10FD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Общее руководство деятельностью оперативного штаба осуществляет руководитель оперативного штаба - начальник Главного управления МЧС России по </w:t>
      </w:r>
      <w:r w:rsidR="00354267" w:rsidRPr="00354267">
        <w:rPr>
          <w:sz w:val="28"/>
          <w:szCs w:val="28"/>
        </w:rPr>
        <w:t>Карачаево-Черкесской Республик</w:t>
      </w:r>
      <w:r w:rsidR="00354267">
        <w:rPr>
          <w:sz w:val="28"/>
          <w:szCs w:val="28"/>
        </w:rPr>
        <w:t>е</w:t>
      </w:r>
      <w:r w:rsidR="00354267" w:rsidRP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(далее - ГУ МЧС России) или лицо его замещающее.</w:t>
      </w:r>
    </w:p>
    <w:p w14:paraId="2E747255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Состав оперативного штаба утверждается решением КЧС и ОПБ.</w:t>
      </w:r>
    </w:p>
    <w:p w14:paraId="4452F81A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43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В зависимости от источника чрезвычайной ситуации, прогноза ее развития,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территории от чрезвычайных ситуаций, для участия в работе оперативного штаба могут привлекаться специалисты ТО и ПО ФОИВ, органов исполнительной власти </w:t>
      </w:r>
      <w:r w:rsidR="00354267" w:rsidRPr="007E1B38">
        <w:rPr>
          <w:sz w:val="28"/>
          <w:szCs w:val="28"/>
        </w:rPr>
        <w:t>Карачаево-Черкесской Республики</w:t>
      </w:r>
      <w:r w:rsidRPr="00354267">
        <w:rPr>
          <w:sz w:val="28"/>
          <w:szCs w:val="28"/>
        </w:rPr>
        <w:t>, научных и образовательных организаций и другие специалисты (не входящие в состав оперативного штаба) по согласованию с руководителями этих органов и организаций.</w:t>
      </w:r>
      <w:r w:rsidR="00354267">
        <w:rPr>
          <w:sz w:val="28"/>
          <w:szCs w:val="28"/>
        </w:rPr>
        <w:t xml:space="preserve"> </w:t>
      </w:r>
    </w:p>
    <w:p w14:paraId="3E04D363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Работа оперативного штаба организуется в зоне чрезвычайной ситуации, на базе ГУ МЧС России или в ином месте по решению председателя КЧС и ОПБ.</w:t>
      </w:r>
    </w:p>
    <w:p w14:paraId="5A2E63EA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24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Основными задачами оперативного штаба являются:</w:t>
      </w:r>
    </w:p>
    <w:p w14:paraId="40BBF7E0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участие в организации разработки и реализации мер, направленных на снижение размеров ущерба и потерь от чрезвычайных ситуаций, ландшафтных </w:t>
      </w:r>
      <w:r w:rsidRPr="00354267">
        <w:rPr>
          <w:sz w:val="28"/>
          <w:szCs w:val="28"/>
        </w:rPr>
        <w:lastRenderedPageBreak/>
        <w:t>(природных) пожаров;</w:t>
      </w:r>
    </w:p>
    <w:p w14:paraId="06212D7C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определение потребности в дополнительных силах и материальных ресурсах для выполнения мероприятий по предупреждению и ликвидации чрезвычайных ситуаций, тушению ландшафтных (природных) пожаров;</w:t>
      </w:r>
    </w:p>
    <w:p w14:paraId="41DAB11C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подготовка предложений в проекты решений КЧС и ОПБ и руководителей ликвидации чрезвычайных ситуаций, направленных на повышение эффективности мер по предупреждению и ликвидации чрезвычайных ситуаций и жизнеобеспечению населения;</w:t>
      </w:r>
    </w:p>
    <w:p w14:paraId="7DC94873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координация действий сил функциональных подсистем единой государственной системы предупреждения и ликвидации чрезвычайных ситуаций (далее - РСЧС) и территориальной подсистемы РСЧС </w:t>
      </w:r>
      <w:r w:rsidR="00354267" w:rsidRPr="007E1B38">
        <w:rPr>
          <w:sz w:val="28"/>
          <w:szCs w:val="28"/>
        </w:rPr>
        <w:t>Карачаево-Черкесской Республики</w:t>
      </w:r>
      <w:r w:rsidRPr="00354267">
        <w:rPr>
          <w:sz w:val="28"/>
          <w:szCs w:val="28"/>
        </w:rPr>
        <w:t xml:space="preserve"> в зонах чрезвычайных ситуаций, зонах ландшафтных (природных) пожаров в рамках выполнения решений КЧС и ОПБ и руководителей ликвидации чрезвычайных ситуаций;</w:t>
      </w:r>
      <w:r w:rsidR="00354267">
        <w:rPr>
          <w:sz w:val="28"/>
          <w:szCs w:val="28"/>
        </w:rPr>
        <w:t xml:space="preserve"> </w:t>
      </w:r>
    </w:p>
    <w:p w14:paraId="2DED5658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организация и контроль выполнения решений КЧС и ОПБ и руководителей ликвидации чрезвычайных ситуаций, а также ПКЧС, РГПК (при чрезвычайной ситуации межрегионального или федерального характера), своевременное представление им соответствующей отчетной информации;</w:t>
      </w:r>
    </w:p>
    <w:p w14:paraId="05163D79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оперативное представление необходимой информации для принятия решений ПКЧС, РГПК (при чрезвычайной ситуации межрегионального или федерального характера), в том числе предложений в проект протокола ПКЧС, РГПК.</w:t>
      </w:r>
    </w:p>
    <w:p w14:paraId="4140F3B8" w14:textId="77777777" w:rsidR="00235188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after="0" w:line="240" w:lineRule="auto"/>
        <w:ind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Должностные лица, входящие в состав оперативного штаба, выполняют задачи оперативного штаба в соответствии с их полномочиями и полномочиями, возложенными законодательством Российской Федерации на органы (подразделения, организации), представителями которых они являются.</w:t>
      </w:r>
    </w:p>
    <w:p w14:paraId="73D2AC7D" w14:textId="77777777" w:rsidR="00354267" w:rsidRPr="00354267" w:rsidRDefault="00354267" w:rsidP="00EC1CCB">
      <w:pPr>
        <w:pStyle w:val="1"/>
        <w:shd w:val="clear" w:color="auto" w:fill="auto"/>
        <w:tabs>
          <w:tab w:val="left" w:pos="1418"/>
        </w:tabs>
        <w:spacing w:after="0" w:line="240" w:lineRule="auto"/>
        <w:ind w:left="720" w:right="20"/>
        <w:jc w:val="both"/>
        <w:rPr>
          <w:sz w:val="28"/>
          <w:szCs w:val="28"/>
        </w:rPr>
      </w:pPr>
    </w:p>
    <w:p w14:paraId="74301EA9" w14:textId="77777777" w:rsidR="00235188" w:rsidRPr="00354267" w:rsidRDefault="004379DA" w:rsidP="00EC1CC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740"/>
        </w:tabs>
        <w:spacing w:after="327" w:line="240" w:lineRule="auto"/>
        <w:ind w:left="2380" w:firstLine="0"/>
        <w:rPr>
          <w:sz w:val="28"/>
          <w:szCs w:val="28"/>
        </w:rPr>
      </w:pPr>
      <w:bookmarkStart w:id="1" w:name="bookmark0"/>
      <w:r w:rsidRPr="00354267">
        <w:rPr>
          <w:sz w:val="28"/>
          <w:szCs w:val="28"/>
        </w:rPr>
        <w:t>Порядок сбора оперативного штаба</w:t>
      </w:r>
      <w:bookmarkEnd w:id="1"/>
    </w:p>
    <w:p w14:paraId="75151EEB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При получении информации об угрозе возникновения или о возникновении чрезвычайной ситуации в зависимости от ее источника и прогноза развития руководитель оперативного штаба по согласованию с председателем КЧС и ОПБ принимает решение о составе привлекаемых членов оперативного штаба и организует их информирование.</w:t>
      </w:r>
    </w:p>
    <w:p w14:paraId="4650225E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Время сбора - не более 2 часов с момента принятия соответствующего решения.</w:t>
      </w:r>
    </w:p>
    <w:p w14:paraId="0B4359E0" w14:textId="77777777" w:rsidR="00235188" w:rsidRPr="00354267" w:rsidRDefault="004379DA" w:rsidP="00EC1CCB">
      <w:pPr>
        <w:pStyle w:val="1"/>
        <w:shd w:val="clear" w:color="auto" w:fill="auto"/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Место сбора - ГУ МЧС России или иное место по решению председателя КЧС и ОПБ.</w:t>
      </w:r>
    </w:p>
    <w:p w14:paraId="31DBA52B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62"/>
        </w:tabs>
        <w:spacing w:after="300" w:line="240" w:lineRule="auto"/>
        <w:ind w:left="20" w:right="20" w:firstLine="74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По прибытии членов оперативного штаба в пункт сбора</w:t>
      </w:r>
      <w:r w:rsidR="00354267" w:rsidRP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руководитель оперативного штаба доводит им сложившуюся обстановку, прогноз</w:t>
      </w:r>
      <w:r w:rsidRPr="00354267">
        <w:rPr>
          <w:sz w:val="28"/>
          <w:szCs w:val="28"/>
        </w:rPr>
        <w:tab/>
        <w:t>ее развития, порядок организации всех видов связи</w:t>
      </w:r>
      <w:r w:rsidR="00354267" w:rsidRP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и межведомственного взаимодействия, дает предварительные указания в соответствии с направлениями деятельности.</w:t>
      </w:r>
    </w:p>
    <w:p w14:paraId="525C1E57" w14:textId="77777777" w:rsidR="00354267" w:rsidRDefault="004379DA" w:rsidP="00EC1CCB">
      <w:pPr>
        <w:pStyle w:val="11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right="25" w:firstLine="0"/>
        <w:jc w:val="center"/>
        <w:rPr>
          <w:sz w:val="28"/>
          <w:szCs w:val="28"/>
        </w:rPr>
      </w:pPr>
      <w:bookmarkStart w:id="2" w:name="bookmark1"/>
      <w:r w:rsidRPr="00354267">
        <w:rPr>
          <w:sz w:val="28"/>
          <w:szCs w:val="28"/>
        </w:rPr>
        <w:lastRenderedPageBreak/>
        <w:t xml:space="preserve">Организация работы оперативного штаба </w:t>
      </w:r>
    </w:p>
    <w:p w14:paraId="3304C087" w14:textId="77777777" w:rsidR="00235188" w:rsidRPr="00354267" w:rsidRDefault="00354267" w:rsidP="00EC1CCB">
      <w:pPr>
        <w:pStyle w:val="11"/>
        <w:keepNext/>
        <w:keepLines/>
        <w:shd w:val="clear" w:color="auto" w:fill="auto"/>
        <w:spacing w:after="300" w:line="240" w:lineRule="auto"/>
        <w:ind w:right="25" w:firstLine="0"/>
        <w:jc w:val="center"/>
        <w:rPr>
          <w:sz w:val="28"/>
          <w:szCs w:val="28"/>
        </w:rPr>
      </w:pPr>
      <w:r w:rsidRPr="00354267">
        <w:rPr>
          <w:sz w:val="28"/>
          <w:szCs w:val="28"/>
        </w:rPr>
        <w:t>п</w:t>
      </w:r>
      <w:r w:rsidR="004379DA" w:rsidRPr="00354267">
        <w:rPr>
          <w:sz w:val="28"/>
          <w:szCs w:val="28"/>
        </w:rPr>
        <w:t xml:space="preserve">ри угрозе возникновения чрезвычайной </w:t>
      </w:r>
      <w:r w:rsidRPr="00354267">
        <w:rPr>
          <w:sz w:val="28"/>
          <w:szCs w:val="28"/>
        </w:rPr>
        <w:t>с</w:t>
      </w:r>
      <w:r w:rsidR="004379DA" w:rsidRPr="00354267">
        <w:rPr>
          <w:sz w:val="28"/>
          <w:szCs w:val="28"/>
        </w:rPr>
        <w:t>итуации</w:t>
      </w:r>
      <w:bookmarkEnd w:id="2"/>
    </w:p>
    <w:p w14:paraId="585ADB79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При угрозе возникновения чрезвычайной ситуации работа оперативного штаба организуется на базе ГУ МЧС России или в ином месте по решению председателя КЧС и ОПБ.</w:t>
      </w:r>
    </w:p>
    <w:p w14:paraId="30A2A865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Работа оперативного штаба организуется во взаимодействии с оперативной дежурной сменой ГУ МЧС России.</w:t>
      </w:r>
    </w:p>
    <w:p w14:paraId="6B22F2B2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Помещение для работы членов оперативного штаба оснащается средствами связи, телекоммуникационным оборудованием и оргтехникой.</w:t>
      </w:r>
    </w:p>
    <w:p w14:paraId="36C585DC" w14:textId="77777777" w:rsidR="00235188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62"/>
        </w:tabs>
        <w:spacing w:after="0" w:line="240" w:lineRule="auto"/>
        <w:ind w:left="20" w:right="20" w:firstLine="74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Организация работы членов оперативного штаба, порядок взаимодействия, связи, информационного обмена определяется руководителем оперативного штаба.</w:t>
      </w:r>
    </w:p>
    <w:p w14:paraId="52AD11AD" w14:textId="77777777" w:rsidR="00194C7E" w:rsidRPr="00354267" w:rsidRDefault="00194C7E" w:rsidP="00EC1CCB">
      <w:pPr>
        <w:pStyle w:val="1"/>
        <w:shd w:val="clear" w:color="auto" w:fill="auto"/>
        <w:tabs>
          <w:tab w:val="left" w:pos="1362"/>
        </w:tabs>
        <w:spacing w:after="0" w:line="240" w:lineRule="auto"/>
        <w:ind w:right="20"/>
        <w:jc w:val="both"/>
        <w:rPr>
          <w:sz w:val="28"/>
          <w:szCs w:val="28"/>
        </w:rPr>
      </w:pPr>
    </w:p>
    <w:p w14:paraId="548C01FF" w14:textId="77777777" w:rsidR="00194C7E" w:rsidRPr="00194C7E" w:rsidRDefault="004379DA" w:rsidP="00EC1CC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ind w:right="1920" w:firstLine="1701"/>
        <w:jc w:val="center"/>
        <w:rPr>
          <w:sz w:val="28"/>
          <w:szCs w:val="28"/>
        </w:rPr>
      </w:pPr>
      <w:bookmarkStart w:id="3" w:name="bookmark2"/>
      <w:r w:rsidRPr="00194C7E">
        <w:rPr>
          <w:sz w:val="28"/>
          <w:szCs w:val="28"/>
        </w:rPr>
        <w:t>Организация работы оперативного штаба</w:t>
      </w:r>
    </w:p>
    <w:p w14:paraId="1A357FE9" w14:textId="77777777" w:rsidR="00235188" w:rsidRPr="00354267" w:rsidRDefault="004379DA" w:rsidP="00EC1CCB">
      <w:pPr>
        <w:pStyle w:val="11"/>
        <w:keepNext/>
        <w:keepLines/>
        <w:shd w:val="clear" w:color="auto" w:fill="auto"/>
        <w:tabs>
          <w:tab w:val="left" w:pos="0"/>
        </w:tabs>
        <w:spacing w:after="296" w:line="240" w:lineRule="auto"/>
        <w:ind w:right="1920" w:firstLine="1701"/>
        <w:jc w:val="center"/>
        <w:rPr>
          <w:sz w:val="28"/>
          <w:szCs w:val="28"/>
        </w:rPr>
      </w:pPr>
      <w:r w:rsidRPr="00354267">
        <w:rPr>
          <w:sz w:val="28"/>
          <w:szCs w:val="28"/>
        </w:rPr>
        <w:t>в зоне чрезвычайной ситуации</w:t>
      </w:r>
      <w:bookmarkEnd w:id="3"/>
    </w:p>
    <w:p w14:paraId="1178D32E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35"/>
          <w:tab w:val="right" w:pos="966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Работа оперативного штаба в</w:t>
      </w:r>
      <w:r w:rsidR="009E3689" w:rsidRP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зоне чрезвычайной ситуации</w:t>
      </w:r>
      <w:r w:rsidR="009E3689" w:rsidRP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 xml:space="preserve">организуется с использованием (по согласованию) объектов ТО и ПО ФОИВ, органов исполнительной власти </w:t>
      </w:r>
      <w:r w:rsidR="00194C7E" w:rsidRPr="00194C7E">
        <w:rPr>
          <w:sz w:val="28"/>
          <w:szCs w:val="28"/>
        </w:rPr>
        <w:t>Карачаево-Черкесской Республики</w:t>
      </w:r>
      <w:r w:rsidRPr="00354267">
        <w:rPr>
          <w:sz w:val="28"/>
          <w:szCs w:val="28"/>
        </w:rPr>
        <w:t>, органов местного</w:t>
      </w:r>
      <w:r w:rsidR="000618A2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самоуправления, организаций</w:t>
      </w:r>
      <w:r w:rsidR="009E3689" w:rsidRP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(далее - пункт управления</w:t>
      </w:r>
      <w:r w:rsidR="009E3689" w:rsidRPr="00354267">
        <w:rPr>
          <w:sz w:val="28"/>
          <w:szCs w:val="28"/>
        </w:rPr>
        <w:t xml:space="preserve"> </w:t>
      </w:r>
      <w:r w:rsidRPr="00354267">
        <w:rPr>
          <w:sz w:val="28"/>
          <w:szCs w:val="28"/>
        </w:rPr>
        <w:t>оперативного штаба).</w:t>
      </w:r>
      <w:r w:rsidR="00194C7E">
        <w:rPr>
          <w:sz w:val="28"/>
          <w:szCs w:val="28"/>
        </w:rPr>
        <w:t xml:space="preserve"> </w:t>
      </w:r>
    </w:p>
    <w:p w14:paraId="634A54C4" w14:textId="77777777" w:rsidR="00235188" w:rsidRPr="000618A2" w:rsidRDefault="004379DA" w:rsidP="00EC1CCB">
      <w:pPr>
        <w:pStyle w:val="1"/>
        <w:shd w:val="clear" w:color="auto" w:fill="auto"/>
        <w:spacing w:after="0" w:line="240" w:lineRule="auto"/>
        <w:ind w:left="20" w:right="20" w:firstLine="720"/>
        <w:jc w:val="both"/>
        <w:rPr>
          <w:color w:val="auto"/>
          <w:sz w:val="28"/>
          <w:szCs w:val="28"/>
        </w:rPr>
      </w:pPr>
      <w:r w:rsidRPr="00354267">
        <w:rPr>
          <w:sz w:val="28"/>
          <w:szCs w:val="28"/>
        </w:rPr>
        <w:t xml:space="preserve">По решению председателя КЧС и ОПБ, при отсутствии указанных объектов или невозможности их использования, работа оперативного штаба </w:t>
      </w:r>
      <w:r w:rsidRPr="000618A2">
        <w:rPr>
          <w:color w:val="auto"/>
          <w:sz w:val="28"/>
          <w:szCs w:val="28"/>
        </w:rPr>
        <w:t>организуется на подвижном пункте управления ГУ МЧС России (далее - подвижный пункт управления).</w:t>
      </w:r>
    </w:p>
    <w:p w14:paraId="35A2C0DD" w14:textId="77777777" w:rsidR="00235188" w:rsidRPr="00194C7E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35"/>
          <w:tab w:val="right" w:pos="966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194C7E">
        <w:rPr>
          <w:sz w:val="28"/>
          <w:szCs w:val="28"/>
        </w:rPr>
        <w:t>Для обеспечения деятельности</w:t>
      </w:r>
      <w:r w:rsidR="00194C7E" w:rsidRPr="00194C7E">
        <w:rPr>
          <w:sz w:val="28"/>
          <w:szCs w:val="28"/>
        </w:rPr>
        <w:t xml:space="preserve"> </w:t>
      </w:r>
      <w:r w:rsidRPr="00194C7E">
        <w:rPr>
          <w:sz w:val="28"/>
          <w:szCs w:val="28"/>
        </w:rPr>
        <w:t>оперативного штаба пункт</w:t>
      </w:r>
      <w:r w:rsidR="00194C7E" w:rsidRPr="00194C7E">
        <w:rPr>
          <w:sz w:val="28"/>
          <w:szCs w:val="28"/>
        </w:rPr>
        <w:t xml:space="preserve"> </w:t>
      </w:r>
      <w:r w:rsidRPr="00194C7E">
        <w:rPr>
          <w:sz w:val="28"/>
          <w:szCs w:val="28"/>
        </w:rPr>
        <w:t>управления оперативного штаба (подвижный пункт управления) оснащается средствами связи, телекоммуникационным оборудованием и оргтехникой.</w:t>
      </w:r>
    </w:p>
    <w:p w14:paraId="3FCDBA13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tabs>
          <w:tab w:val="left" w:pos="1335"/>
        </w:tabs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>Информационный обмен в рамках деятельности оперативного штаба осуществляется через органы повседневного управления РСЧС.</w:t>
      </w:r>
    </w:p>
    <w:p w14:paraId="526831EF" w14:textId="77777777" w:rsidR="00235188" w:rsidRPr="00354267" w:rsidRDefault="004379DA" w:rsidP="00EC1CCB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8"/>
          <w:szCs w:val="28"/>
        </w:rPr>
      </w:pPr>
      <w:r w:rsidRPr="00354267">
        <w:rPr>
          <w:sz w:val="28"/>
          <w:szCs w:val="28"/>
        </w:rPr>
        <w:t xml:space="preserve"> Место развертывания пункта управления оперативного штаба (подвижного пункта управления), организация работы членов оперативного штаба, порядок взаимодействия, связи определяется руководителем оперативного штаба.</w:t>
      </w:r>
    </w:p>
    <w:sectPr w:rsidR="00235188" w:rsidRPr="00354267" w:rsidSect="00FD7843">
      <w:headerReference w:type="default" r:id="rId7"/>
      <w:type w:val="continuous"/>
      <w:pgSz w:w="11909" w:h="16838"/>
      <w:pgMar w:top="1134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8F2B" w14:textId="77777777" w:rsidR="00164BF4" w:rsidRDefault="00164BF4">
      <w:r>
        <w:separator/>
      </w:r>
    </w:p>
  </w:endnote>
  <w:endnote w:type="continuationSeparator" w:id="0">
    <w:p w14:paraId="03F5B9D0" w14:textId="77777777" w:rsidR="00164BF4" w:rsidRDefault="0016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48AAE" w14:textId="77777777" w:rsidR="00164BF4" w:rsidRDefault="00164BF4">
      <w:r>
        <w:separator/>
      </w:r>
    </w:p>
  </w:footnote>
  <w:footnote w:type="continuationSeparator" w:id="0">
    <w:p w14:paraId="25798A39" w14:textId="77777777" w:rsidR="00164BF4" w:rsidRDefault="0016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37679" w14:textId="77777777" w:rsidR="00235188" w:rsidRDefault="009E368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F7C4DC" wp14:editId="37480157">
              <wp:simplePos x="0" y="0"/>
              <wp:positionH relativeFrom="page">
                <wp:posOffset>3970020</wp:posOffset>
              </wp:positionH>
              <wp:positionV relativeFrom="page">
                <wp:posOffset>554355</wp:posOffset>
              </wp:positionV>
              <wp:extent cx="70485" cy="160655"/>
              <wp:effectExtent l="0" t="1905" r="127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684324" w14:textId="77777777" w:rsidR="00235188" w:rsidRDefault="004379DA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63A75" w:rsidRPr="00063A75">
                            <w:rPr>
                              <w:rStyle w:val="aa"/>
                              <w:noProof/>
                            </w:rPr>
                            <w:t>3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7C4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6pt;margin-top:43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N15A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" filled="f" stroked="f">
              <v:textbox style="mso-fit-shape-to-text:t" inset="0,0,0,0">
                <w:txbxContent>
                  <w:p w14:paraId="60684324" w14:textId="77777777" w:rsidR="00235188" w:rsidRDefault="004379DA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63A75" w:rsidRPr="00063A75">
                      <w:rPr>
                        <w:rStyle w:val="aa"/>
                        <w:noProof/>
                      </w:rPr>
                      <w:t>3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2C1"/>
    <w:multiLevelType w:val="multilevel"/>
    <w:tmpl w:val="BACEE5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406E5"/>
    <w:multiLevelType w:val="multilevel"/>
    <w:tmpl w:val="5932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188"/>
    <w:rsid w:val="00047C06"/>
    <w:rsid w:val="000618A2"/>
    <w:rsid w:val="00063A75"/>
    <w:rsid w:val="0008124F"/>
    <w:rsid w:val="00137FB0"/>
    <w:rsid w:val="00164BF4"/>
    <w:rsid w:val="00194C7E"/>
    <w:rsid w:val="001A2885"/>
    <w:rsid w:val="00235188"/>
    <w:rsid w:val="00354267"/>
    <w:rsid w:val="0039044B"/>
    <w:rsid w:val="004379DA"/>
    <w:rsid w:val="006E33CD"/>
    <w:rsid w:val="008A504F"/>
    <w:rsid w:val="008F170F"/>
    <w:rsid w:val="0096355A"/>
    <w:rsid w:val="009E3689"/>
    <w:rsid w:val="00B002DE"/>
    <w:rsid w:val="00B46FE0"/>
    <w:rsid w:val="00BA5F28"/>
    <w:rsid w:val="00C77AA6"/>
    <w:rsid w:val="00D24C1C"/>
    <w:rsid w:val="00D83654"/>
    <w:rsid w:val="00EC1CCB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D130E"/>
  <w15:docId w15:val="{194BD101-D147-443B-AD49-8068F79E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ind w:firstLine="72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after="72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300"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80" w:line="0" w:lineRule="atLeast"/>
      <w:ind w:hanging="9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Title"/>
    <w:basedOn w:val="a"/>
    <w:link w:val="ac"/>
    <w:qFormat/>
    <w:rsid w:val="00354267"/>
    <w:pPr>
      <w:shd w:val="clear" w:color="auto" w:fill="FFFFFF"/>
      <w:autoSpaceDE w:val="0"/>
      <w:autoSpaceDN w:val="0"/>
      <w:adjustRightInd w:val="0"/>
      <w:spacing w:line="298" w:lineRule="exact"/>
      <w:ind w:left="6082" w:right="38" w:hanging="837"/>
      <w:jc w:val="center"/>
    </w:pPr>
    <w:rPr>
      <w:rFonts w:ascii="Times New Roman" w:eastAsia="Times New Roman" w:hAnsi="Times New Roman" w:cs="Times New Roman"/>
      <w:spacing w:val="-10"/>
      <w:sz w:val="28"/>
      <w:szCs w:val="20"/>
      <w:lang w:eastAsia="en-US"/>
    </w:rPr>
  </w:style>
  <w:style w:type="character" w:customStyle="1" w:styleId="ac">
    <w:name w:val="Заголовок Знак"/>
    <w:basedOn w:val="a0"/>
    <w:link w:val="ab"/>
    <w:rsid w:val="00354267"/>
    <w:rPr>
      <w:rFonts w:ascii="Times New Roman" w:eastAsia="Times New Roman" w:hAnsi="Times New Roman" w:cs="Times New Roman"/>
      <w:color w:val="000000"/>
      <w:spacing w:val="-10"/>
      <w:sz w:val="28"/>
      <w:szCs w:val="20"/>
      <w:shd w:val="clear" w:color="auto" w:fill="FFFFFF"/>
      <w:lang w:eastAsia="en-US"/>
    </w:rPr>
  </w:style>
  <w:style w:type="paragraph" w:styleId="ad">
    <w:name w:val="List Paragraph"/>
    <w:basedOn w:val="a"/>
    <w:uiPriority w:val="34"/>
    <w:qFormat/>
    <w:rsid w:val="0096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Melkumov</dc:creator>
  <cp:lastModifiedBy>Admin</cp:lastModifiedBy>
  <cp:revision>17</cp:revision>
  <dcterms:created xsi:type="dcterms:W3CDTF">2022-06-06T09:43:00Z</dcterms:created>
  <dcterms:modified xsi:type="dcterms:W3CDTF">2022-09-20T09:00:00Z</dcterms:modified>
</cp:coreProperties>
</file>