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79E9" w14:textId="77777777" w:rsidR="00621703" w:rsidRDefault="00621703" w:rsidP="00D60A39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kern w:val="0"/>
          <w:sz w:val="28"/>
          <w:szCs w:val="28"/>
          <w14:ligatures w14:val="none"/>
        </w:rPr>
      </w:pPr>
      <w:r w:rsidRPr="006901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</w:t>
      </w:r>
      <w:r w:rsidRPr="0069018C">
        <w:rPr>
          <w:rFonts w:ascii="Times New Roman" w:eastAsia="Times New Roman" w:hAnsi="Times New Roman" w:cs="Times New Roman"/>
          <w:caps/>
          <w:kern w:val="0"/>
          <w:sz w:val="28"/>
          <w:szCs w:val="28"/>
          <w14:ligatures w14:val="none"/>
        </w:rPr>
        <w:t>Проект</w:t>
      </w:r>
    </w:p>
    <w:p w14:paraId="4A9A931F" w14:textId="77777777" w:rsidR="00621703" w:rsidRPr="0069018C" w:rsidRDefault="00621703" w:rsidP="00D60A3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01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РОССИЙСКАЯ ФЕДЕРАЦИЯ</w:t>
      </w:r>
    </w:p>
    <w:p w14:paraId="270ADDEF" w14:textId="77777777" w:rsidR="00621703" w:rsidRPr="0069018C" w:rsidRDefault="00621703" w:rsidP="00D60A3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01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ПРАВИТЕЛЬСТВО КАРАЧАЕВО-ЧЕРКЕССКОЙ РЕСПУБЛИКИ</w:t>
      </w:r>
    </w:p>
    <w:p w14:paraId="66F0F336" w14:textId="7B81B8F9" w:rsidR="00621703" w:rsidRPr="0069018C" w:rsidRDefault="008B72AA" w:rsidP="00D60A3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901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</w:t>
      </w:r>
      <w:r w:rsidR="00621703" w:rsidRPr="0069018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РЕЗИДИУМ</w:t>
      </w:r>
    </w:p>
    <w:p w14:paraId="44AF5335" w14:textId="77777777" w:rsidR="00621703" w:rsidRPr="0069018C" w:rsidRDefault="00621703" w:rsidP="00D60A3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517E402" w14:textId="77777777" w:rsidR="00621703" w:rsidRPr="0069018C" w:rsidRDefault="00621703" w:rsidP="00D60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69018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ПОСТАНОВЛЕНИЕ</w:t>
      </w:r>
    </w:p>
    <w:p w14:paraId="5092ECB4" w14:textId="77777777" w:rsidR="00621703" w:rsidRPr="0069018C" w:rsidRDefault="00621703" w:rsidP="00D60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2F8F9646" w14:textId="3DC934EE" w:rsidR="00621703" w:rsidRPr="0069018C" w:rsidRDefault="00621703" w:rsidP="00D60A3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901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202</w:t>
      </w:r>
      <w:r w:rsidR="00E46B50" w:rsidRPr="006901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6901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г. Черкесск                    </w:t>
      </w:r>
      <w:r w:rsidRPr="006901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№</w:t>
      </w:r>
    </w:p>
    <w:p w14:paraId="530E5276" w14:textId="77777777" w:rsidR="00A25F82" w:rsidRPr="0069018C" w:rsidRDefault="00A25F82" w:rsidP="00475C9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344A46" w14:textId="6F3A195A" w:rsidR="0069018C" w:rsidRPr="00A25F82" w:rsidRDefault="0069018C" w:rsidP="000B3E6E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_Hlk183775062"/>
      <w:r w:rsidRPr="00A25F8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 внесении изменений в постановление Президиума Правительства Карачаево-Черкесской Республики от 09.11.2022 № 267 «О накоплении, хранении и использовании в целях гражданской обороны запасов материально-технических, продовольственных, медицинских и иных средств». </w:t>
      </w:r>
    </w:p>
    <w:p w14:paraId="2DEFC7AA" w14:textId="77777777" w:rsidR="000B3E6E" w:rsidRDefault="000B3E6E" w:rsidP="000B3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AFE12A" w14:textId="75816005" w:rsidR="00003E3F" w:rsidRPr="00003E3F" w:rsidRDefault="00003E3F" w:rsidP="000B3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целях приведения нормативных правовых актов Карачаево-Черкесской Республики в соответствие </w:t>
      </w:r>
      <w:r w:rsidR="008F0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 </w:t>
      </w: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федеральн</w:t>
      </w:r>
      <w:r w:rsidR="008F0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ым</w:t>
      </w: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законодательств</w:t>
      </w:r>
      <w:r w:rsidR="008F0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ом</w:t>
      </w: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Президиум Правительства Карачаево-Черкесской Республики ПОСТАНОВЛЯЕТ:</w:t>
      </w:r>
    </w:p>
    <w:p w14:paraId="605DEEC2" w14:textId="109FF780" w:rsidR="00003E3F" w:rsidRPr="00003E3F" w:rsidRDefault="00003E3F" w:rsidP="00444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25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</w:t>
      </w: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Внести в </w:t>
      </w:r>
      <w:r w:rsidR="008F0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приложение 1 к </w:t>
      </w: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</w:t>
      </w:r>
      <w:r w:rsidR="008F0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</w:t>
      </w: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Президиума Правительства </w:t>
      </w:r>
      <w:r w:rsidR="008F0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Карачаево-</w:t>
      </w:r>
      <w:r w:rsidR="00444CD9"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Черкесской </w:t>
      </w:r>
      <w:r w:rsidR="00444C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Республики</w:t>
      </w:r>
      <w:r w:rsidR="00444CD9"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44C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</w:t>
      </w:r>
      <w:r w:rsidR="00444CD9"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44C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09.11.2022</w:t>
      </w: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8F0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444CD9"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№ </w:t>
      </w:r>
      <w:r w:rsidR="00444C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267      </w:t>
      </w: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«О накоплении, хранении и использовании в целях гражданской обороны запасов материально-технических, продовольственных, медицинских и иных средств» </w:t>
      </w:r>
      <w:r w:rsidR="000B3E6E" w:rsidRPr="00BD62E4">
        <w:rPr>
          <w:rFonts w:ascii="Times New Roman" w:hAnsi="Times New Roman" w:cs="Times New Roman"/>
          <w:sz w:val="28"/>
          <w:szCs w:val="28"/>
        </w:rPr>
        <w:t>(в редакции постановлени</w:t>
      </w:r>
      <w:r w:rsidR="000B3E6E">
        <w:rPr>
          <w:rFonts w:ascii="Times New Roman" w:hAnsi="Times New Roman" w:cs="Times New Roman"/>
          <w:sz w:val="28"/>
          <w:szCs w:val="28"/>
        </w:rPr>
        <w:t>я</w:t>
      </w:r>
      <w:r w:rsidR="000B3E6E" w:rsidRPr="00BD62E4">
        <w:rPr>
          <w:rFonts w:ascii="Times New Roman" w:hAnsi="Times New Roman" w:cs="Times New Roman"/>
          <w:sz w:val="28"/>
          <w:szCs w:val="28"/>
        </w:rPr>
        <w:t xml:space="preserve"> Президиума Правительства Карачаево-Черкесской Республики</w:t>
      </w:r>
      <w:r w:rsidR="008F058B">
        <w:rPr>
          <w:rFonts w:ascii="Times New Roman" w:hAnsi="Times New Roman" w:cs="Times New Roman"/>
          <w:sz w:val="28"/>
          <w:szCs w:val="28"/>
        </w:rPr>
        <w:t xml:space="preserve"> </w:t>
      </w:r>
      <w:r w:rsidR="000B3E6E" w:rsidRPr="00BD62E4">
        <w:rPr>
          <w:rFonts w:ascii="Times New Roman" w:hAnsi="Times New Roman" w:cs="Times New Roman"/>
          <w:sz w:val="28"/>
          <w:szCs w:val="28"/>
        </w:rPr>
        <w:t xml:space="preserve">от </w:t>
      </w:r>
      <w:r w:rsidR="000B3E6E">
        <w:rPr>
          <w:rFonts w:ascii="Times New Roman" w:hAnsi="Times New Roman" w:cs="Times New Roman"/>
          <w:sz w:val="28"/>
          <w:szCs w:val="28"/>
        </w:rPr>
        <w:t>22</w:t>
      </w:r>
      <w:r w:rsidR="000B3E6E" w:rsidRPr="00BD62E4">
        <w:rPr>
          <w:rFonts w:ascii="Times New Roman" w:hAnsi="Times New Roman" w:cs="Times New Roman"/>
          <w:sz w:val="28"/>
          <w:szCs w:val="28"/>
        </w:rPr>
        <w:t>.</w:t>
      </w:r>
      <w:r w:rsidR="000B3E6E">
        <w:rPr>
          <w:rFonts w:ascii="Times New Roman" w:hAnsi="Times New Roman" w:cs="Times New Roman"/>
          <w:sz w:val="28"/>
          <w:szCs w:val="28"/>
        </w:rPr>
        <w:t>07</w:t>
      </w:r>
      <w:r w:rsidR="000B3E6E" w:rsidRPr="00BD62E4">
        <w:rPr>
          <w:rFonts w:ascii="Times New Roman" w:hAnsi="Times New Roman" w:cs="Times New Roman"/>
          <w:sz w:val="28"/>
          <w:szCs w:val="28"/>
        </w:rPr>
        <w:t>.202</w:t>
      </w:r>
      <w:r w:rsidR="000B3E6E">
        <w:rPr>
          <w:rFonts w:ascii="Times New Roman" w:hAnsi="Times New Roman" w:cs="Times New Roman"/>
          <w:sz w:val="28"/>
          <w:szCs w:val="28"/>
        </w:rPr>
        <w:t>5</w:t>
      </w:r>
      <w:r w:rsidR="000B3E6E" w:rsidRPr="00BD62E4">
        <w:rPr>
          <w:rFonts w:ascii="Times New Roman" w:hAnsi="Times New Roman" w:cs="Times New Roman"/>
          <w:sz w:val="28"/>
          <w:szCs w:val="28"/>
        </w:rPr>
        <w:t xml:space="preserve"> </w:t>
      </w:r>
      <w:r w:rsidR="000B3E6E">
        <w:rPr>
          <w:rFonts w:ascii="Times New Roman" w:hAnsi="Times New Roman" w:cs="Times New Roman"/>
          <w:sz w:val="28"/>
          <w:szCs w:val="28"/>
        </w:rPr>
        <w:t>№</w:t>
      </w:r>
      <w:r w:rsidR="000B3E6E" w:rsidRPr="00BD62E4">
        <w:rPr>
          <w:rFonts w:ascii="Times New Roman" w:hAnsi="Times New Roman" w:cs="Times New Roman"/>
          <w:sz w:val="28"/>
          <w:szCs w:val="28"/>
        </w:rPr>
        <w:t xml:space="preserve"> </w:t>
      </w:r>
      <w:r w:rsidR="000B3E6E">
        <w:rPr>
          <w:rFonts w:ascii="Times New Roman" w:hAnsi="Times New Roman" w:cs="Times New Roman"/>
          <w:sz w:val="28"/>
          <w:szCs w:val="28"/>
        </w:rPr>
        <w:t>93</w:t>
      </w:r>
      <w:r w:rsidR="000B3E6E" w:rsidRPr="00BD62E4">
        <w:rPr>
          <w:rFonts w:ascii="Times New Roman" w:hAnsi="Times New Roman" w:cs="Times New Roman"/>
          <w:sz w:val="28"/>
          <w:szCs w:val="28"/>
        </w:rPr>
        <w:t xml:space="preserve">) </w:t>
      </w: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следующие изменения:</w:t>
      </w:r>
    </w:p>
    <w:p w14:paraId="0E9D74E7" w14:textId="2F9748B0" w:rsidR="00003E3F" w:rsidRPr="00003E3F" w:rsidRDefault="00003E3F" w:rsidP="000B3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1.1. Пункт 2</w:t>
      </w:r>
      <w:r w:rsidR="008F0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изложить в следующей редакции:</w:t>
      </w:r>
    </w:p>
    <w:p w14:paraId="499A6F06" w14:textId="77777777" w:rsidR="00003E3F" w:rsidRPr="00003E3F" w:rsidRDefault="00003E3F" w:rsidP="000B3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«2. Запасы предназначены для первоочередного жизнеобеспечения населения, пострадавшего в результате опасностей, возникающих в период мобилизации, в период действия военного положения, в военное время, и оснащения аварийно-спасательных формирований, спасательных служб при проведении аварийно-спасательных и других неотложных работ в случае опасностей, возникающих в период мобилизации, в период действия военного положения, в военное время.».</w:t>
      </w:r>
    </w:p>
    <w:p w14:paraId="44A2205B" w14:textId="5DAD0440" w:rsidR="00003E3F" w:rsidRPr="00003E3F" w:rsidRDefault="00003E3F" w:rsidP="000B3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1.2. В абзаце первом пункта 4</w:t>
      </w:r>
      <w:r w:rsidR="008F0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слова «возможного характера военных конфликтов на территории Карачаево-Черкесской Республики» заменить словами «возможных опасностей, возникающих в период мобилизации, в период действия военного положения, в военное время», слова «при военных конфликтах или вследствие этих конфликтов» заменить словами «при опасностях, возникающих в период мобилизации, в период действия военного положения, в военное время».</w:t>
      </w:r>
    </w:p>
    <w:p w14:paraId="1AC02179" w14:textId="3C5241A1" w:rsidR="00003E3F" w:rsidRPr="00003E3F" w:rsidRDefault="00003E3F" w:rsidP="000B3E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1.3. В абзаце втором пункта 10</w:t>
      </w:r>
      <w:r w:rsidR="008F0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слова «Министерство промышленности, энергетики и транспорта Карачаево-Черкесской </w:t>
      </w: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Республики» заменить словами «Министерство промышленности и энергетики Карачаево-Черкесской Республики».</w:t>
      </w:r>
    </w:p>
    <w:p w14:paraId="57D0CD56" w14:textId="25ADD1B6" w:rsidR="00003E3F" w:rsidRDefault="00003E3F" w:rsidP="000B3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25F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 </w:t>
      </w: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Контроль </w:t>
      </w:r>
      <w:r w:rsidR="008F0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</w:t>
      </w: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выполнени</w:t>
      </w:r>
      <w:r w:rsidR="008F05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ем</w:t>
      </w:r>
      <w:r w:rsidRPr="00003E3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настоящего постановления возложить на заместителя председателя Правительства Карачаево-Черкесской Республики, курирующего вопросы гражданской обороны, предупреждения и ликвидации чрезвычайных ситуаций.</w:t>
      </w:r>
    </w:p>
    <w:p w14:paraId="226C9C3E" w14:textId="4F2DB252" w:rsidR="00897F5D" w:rsidRPr="00003E3F" w:rsidRDefault="00897F5D" w:rsidP="000B3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Настоящее постановление вступает в силу со дня его официального опубликования.</w:t>
      </w:r>
    </w:p>
    <w:p w14:paraId="34BFC522" w14:textId="77777777" w:rsidR="001A1BB1" w:rsidRPr="00A25F82" w:rsidRDefault="001A1BB1" w:rsidP="00A25F82">
      <w:pPr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bookmarkEnd w:id="0"/>
    <w:p w14:paraId="46621126" w14:textId="77777777" w:rsidR="00D210E0" w:rsidRDefault="00D210E0" w:rsidP="00D60A39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384AC9" w14:textId="77777777" w:rsidR="00D210E0" w:rsidRPr="0069018C" w:rsidRDefault="00D210E0" w:rsidP="00D60A39">
      <w:p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5639"/>
        <w:gridCol w:w="1165"/>
        <w:gridCol w:w="2405"/>
      </w:tblGrid>
      <w:tr w:rsidR="00115F7D" w:rsidRPr="000B3E6E" w14:paraId="5C588AB5" w14:textId="77777777" w:rsidTr="00444CD9">
        <w:trPr>
          <w:trHeight w:val="676"/>
        </w:trPr>
        <w:tc>
          <w:tcPr>
            <w:tcW w:w="5639" w:type="dxa"/>
            <w:hideMark/>
          </w:tcPr>
          <w:p w14:paraId="48BC6D2D" w14:textId="23C85F9B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03589470"/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Председатель Правительства</w:t>
            </w:r>
          </w:p>
          <w:p w14:paraId="7FB536E1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Карачаево-Черкесской Республики</w:t>
            </w: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165" w:type="dxa"/>
          </w:tcPr>
          <w:p w14:paraId="66074647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40200B67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6240B1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М.О. Аргунов</w:t>
            </w:r>
          </w:p>
        </w:tc>
      </w:tr>
      <w:tr w:rsidR="00115F7D" w:rsidRPr="000B3E6E" w14:paraId="3BECEC8E" w14:textId="77777777" w:rsidTr="00444CD9">
        <w:trPr>
          <w:trHeight w:val="347"/>
        </w:trPr>
        <w:tc>
          <w:tcPr>
            <w:tcW w:w="5639" w:type="dxa"/>
          </w:tcPr>
          <w:p w14:paraId="47E4DF5E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CE3BBD" w14:textId="0CC7E016" w:rsidR="00CB1C75" w:rsidRPr="000B3E6E" w:rsidRDefault="00CB1C75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14:paraId="41D69069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5F6EE24F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F7D" w:rsidRPr="000B3E6E" w14:paraId="2203343B" w14:textId="77777777" w:rsidTr="00444CD9">
        <w:trPr>
          <w:trHeight w:val="290"/>
        </w:trPr>
        <w:tc>
          <w:tcPr>
            <w:tcW w:w="5639" w:type="dxa"/>
            <w:hideMark/>
          </w:tcPr>
          <w:p w14:paraId="0B3BE718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Проект согласован:</w:t>
            </w:r>
          </w:p>
          <w:p w14:paraId="141D3F97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Администрации Главы </w:t>
            </w:r>
          </w:p>
          <w:p w14:paraId="411D3C5A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и Правительства Карачаево-Черкесской</w:t>
            </w:r>
          </w:p>
          <w:p w14:paraId="19A120E3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Республики</w:t>
            </w:r>
          </w:p>
        </w:tc>
        <w:tc>
          <w:tcPr>
            <w:tcW w:w="1165" w:type="dxa"/>
          </w:tcPr>
          <w:p w14:paraId="55777649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6301B5D8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AA0BD0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941D6E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39C9E4" w14:textId="77777777" w:rsidR="00621703" w:rsidRPr="000B3E6E" w:rsidRDefault="00621703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М.Н. </w:t>
            </w:r>
            <w:proofErr w:type="spellStart"/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Озов</w:t>
            </w:r>
            <w:proofErr w:type="spellEnd"/>
          </w:p>
        </w:tc>
      </w:tr>
      <w:tr w:rsidR="00B15011" w:rsidRPr="000B3E6E" w14:paraId="73D4FF83" w14:textId="77777777" w:rsidTr="00444CD9">
        <w:trPr>
          <w:trHeight w:val="343"/>
        </w:trPr>
        <w:tc>
          <w:tcPr>
            <w:tcW w:w="5639" w:type="dxa"/>
          </w:tcPr>
          <w:p w14:paraId="5A58B2A6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4DA172" w14:textId="77777777" w:rsidR="0069018C" w:rsidRPr="000B3E6E" w:rsidRDefault="0069018C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14:paraId="4C3785E1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0917DF0F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5011" w:rsidRPr="000B3E6E" w14:paraId="1891B154" w14:textId="77777777" w:rsidTr="00444CD9">
        <w:trPr>
          <w:trHeight w:val="343"/>
        </w:trPr>
        <w:tc>
          <w:tcPr>
            <w:tcW w:w="5639" w:type="dxa"/>
          </w:tcPr>
          <w:p w14:paraId="6FF76D68" w14:textId="4D5B463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Правительства Карачаево-Черкесской Республики </w:t>
            </w:r>
          </w:p>
        </w:tc>
        <w:tc>
          <w:tcPr>
            <w:tcW w:w="1165" w:type="dxa"/>
          </w:tcPr>
          <w:p w14:paraId="1B536128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28BF90ED" w14:textId="77777777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5952DF" w14:textId="77777777" w:rsidR="00897F5D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 М.А. Гаджиев </w:t>
            </w:r>
          </w:p>
          <w:p w14:paraId="68C2E9D6" w14:textId="56BE5F42" w:rsidR="00B15011" w:rsidRPr="000B3E6E" w:rsidRDefault="00B15011" w:rsidP="000B3E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44CD9" w:rsidRPr="000B3E6E" w14:paraId="467DFA73" w14:textId="77777777" w:rsidTr="00444CD9">
        <w:trPr>
          <w:trHeight w:val="343"/>
        </w:trPr>
        <w:tc>
          <w:tcPr>
            <w:tcW w:w="5639" w:type="dxa"/>
          </w:tcPr>
          <w:p w14:paraId="4D43C337" w14:textId="77777777" w:rsidR="00444CD9" w:rsidRDefault="00444CD9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0CECE7" w14:textId="77777777" w:rsidR="00444CD9" w:rsidRPr="000B3E6E" w:rsidRDefault="00444CD9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14:paraId="27E93E8C" w14:textId="77777777" w:rsidR="00444CD9" w:rsidRPr="000B3E6E" w:rsidRDefault="00444CD9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3A115887" w14:textId="77777777" w:rsidR="00444CD9" w:rsidRPr="000B3E6E" w:rsidRDefault="00444CD9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F5D" w:rsidRPr="000B3E6E" w14:paraId="6DF90666" w14:textId="77777777" w:rsidTr="00444CD9">
        <w:trPr>
          <w:trHeight w:val="343"/>
        </w:trPr>
        <w:tc>
          <w:tcPr>
            <w:tcW w:w="5639" w:type="dxa"/>
          </w:tcPr>
          <w:p w14:paraId="6F9D0DCE" w14:textId="2E6DBB0D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Правительства Карачаево-Черкесской Республики </w:t>
            </w:r>
          </w:p>
        </w:tc>
        <w:tc>
          <w:tcPr>
            <w:tcW w:w="1165" w:type="dxa"/>
          </w:tcPr>
          <w:p w14:paraId="772796C3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42AD9D71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FB6DA0" w14:textId="3C0B7205" w:rsidR="00897F5D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Урусов</w:t>
            </w: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4CFABA7" w14:textId="197DC8FA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F5D" w:rsidRPr="000B3E6E" w14:paraId="34140704" w14:textId="77777777" w:rsidTr="00444CD9">
        <w:tc>
          <w:tcPr>
            <w:tcW w:w="5639" w:type="dxa"/>
            <w:hideMark/>
          </w:tcPr>
          <w:p w14:paraId="25E4891B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Руководителя </w:t>
            </w:r>
          </w:p>
          <w:p w14:paraId="4B6CA1E1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Главы и Правительства </w:t>
            </w:r>
          </w:p>
          <w:p w14:paraId="218B231C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Карачаево-Черкесской Республики, начальник Управления документационного обеспечения Главы и Правительства Карачаево-Черкесской Республики</w:t>
            </w:r>
          </w:p>
        </w:tc>
        <w:tc>
          <w:tcPr>
            <w:tcW w:w="1165" w:type="dxa"/>
          </w:tcPr>
          <w:p w14:paraId="71CEB200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218F991F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F1FC20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622481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1F2A46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A5AF39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3FF7D8" w14:textId="50443209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Ф.Я. </w:t>
            </w:r>
            <w:proofErr w:type="spellStart"/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Астежева</w:t>
            </w:r>
            <w:proofErr w:type="spellEnd"/>
          </w:p>
        </w:tc>
      </w:tr>
      <w:tr w:rsidR="00897F5D" w:rsidRPr="000B3E6E" w14:paraId="3F9B1CBD" w14:textId="77777777" w:rsidTr="00444CD9">
        <w:tc>
          <w:tcPr>
            <w:tcW w:w="5639" w:type="dxa"/>
          </w:tcPr>
          <w:p w14:paraId="2A4DCEAF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FE58E3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14:paraId="53A4EBCF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78F73AE3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F5D" w:rsidRPr="000B3E6E" w14:paraId="6540CAF0" w14:textId="77777777" w:rsidTr="00444CD9">
        <w:tc>
          <w:tcPr>
            <w:tcW w:w="5639" w:type="dxa"/>
            <w:hideMark/>
          </w:tcPr>
          <w:p w14:paraId="68F6AEE8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Начальник Государственно-правового</w:t>
            </w:r>
          </w:p>
          <w:p w14:paraId="5AA0DA57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Управления Главы и Правительства Карачаево-Черкесской Республики</w:t>
            </w:r>
          </w:p>
        </w:tc>
        <w:tc>
          <w:tcPr>
            <w:tcW w:w="1165" w:type="dxa"/>
          </w:tcPr>
          <w:p w14:paraId="67E51033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59AB5123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54990A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2C1E5E" w14:textId="77777777" w:rsidR="00897F5D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А.А. </w:t>
            </w:r>
            <w:proofErr w:type="spellStart"/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Тлишев</w:t>
            </w:r>
            <w:proofErr w:type="spellEnd"/>
          </w:p>
          <w:p w14:paraId="747FC8A1" w14:textId="0D5B3A2C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F5D" w:rsidRPr="000B3E6E" w14:paraId="0C32B6A8" w14:textId="77777777" w:rsidTr="00444CD9">
        <w:tc>
          <w:tcPr>
            <w:tcW w:w="5639" w:type="dxa"/>
          </w:tcPr>
          <w:p w14:paraId="0AED407E" w14:textId="77777777" w:rsidR="00897F5D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800DF6" w14:textId="77296AA5" w:rsidR="00897F5D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 промышленности и энергетики</w:t>
            </w: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CFF3192" w14:textId="7C82944B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Карачаево-Черкесской Республики               </w:t>
            </w:r>
          </w:p>
        </w:tc>
        <w:tc>
          <w:tcPr>
            <w:tcW w:w="1165" w:type="dxa"/>
          </w:tcPr>
          <w:p w14:paraId="551D7EE3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74392348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0B7B5D" w14:textId="77777777" w:rsidR="00897F5D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968946" w14:textId="4D0C54C2" w:rsidR="00897F5D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Гапов</w:t>
            </w:r>
            <w:proofErr w:type="spellEnd"/>
          </w:p>
          <w:p w14:paraId="6799A3ED" w14:textId="06888285" w:rsidR="00897F5D" w:rsidRPr="000B3E6E" w:rsidRDefault="00897F5D" w:rsidP="00444C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F5D" w:rsidRPr="000B3E6E" w14:paraId="57E18B33" w14:textId="77777777" w:rsidTr="00444CD9">
        <w:tc>
          <w:tcPr>
            <w:tcW w:w="5639" w:type="dxa"/>
          </w:tcPr>
          <w:p w14:paraId="39A0A3D8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Начальник Главного управления</w:t>
            </w:r>
          </w:p>
          <w:p w14:paraId="3E6196FB" w14:textId="245006C1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МЧС России по Карачаево-Черкесской Республике               </w:t>
            </w:r>
          </w:p>
        </w:tc>
        <w:tc>
          <w:tcPr>
            <w:tcW w:w="1165" w:type="dxa"/>
          </w:tcPr>
          <w:p w14:paraId="40E9E00B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1720B143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BC782A" w14:textId="77777777" w:rsidR="00897F5D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44DD10" w14:textId="1E22023C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А.Ф. Голоколенко</w:t>
            </w:r>
          </w:p>
        </w:tc>
      </w:tr>
      <w:tr w:rsidR="00897F5D" w:rsidRPr="000B3E6E" w14:paraId="37738036" w14:textId="77777777" w:rsidTr="00444CD9">
        <w:tc>
          <w:tcPr>
            <w:tcW w:w="5639" w:type="dxa"/>
          </w:tcPr>
          <w:p w14:paraId="5DD1BA1D" w14:textId="77777777" w:rsidR="00897F5D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D7F30B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14:paraId="7D93D0F2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2AC3DFF5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7F5D" w:rsidRPr="000B3E6E" w14:paraId="2948C797" w14:textId="77777777" w:rsidTr="00444CD9">
        <w:tc>
          <w:tcPr>
            <w:tcW w:w="5639" w:type="dxa"/>
            <w:hideMark/>
          </w:tcPr>
          <w:p w14:paraId="7574155F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подготовлен Управлением Карачаево-Черкесской Республики </w:t>
            </w:r>
          </w:p>
          <w:p w14:paraId="0164DEEB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E6E">
              <w:rPr>
                <w:rFonts w:ascii="Times New Roman" w:hAnsi="Times New Roman" w:cs="Times New Roman"/>
                <w:sz w:val="28"/>
                <w:szCs w:val="28"/>
              </w:rPr>
              <w:t>по ГО, ЧС и ПБ</w:t>
            </w:r>
          </w:p>
          <w:p w14:paraId="15C88529" w14:textId="0B2F37DA" w:rsidR="00897F5D" w:rsidRPr="000B3E6E" w:rsidRDefault="00C774E8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н</w:t>
            </w:r>
            <w:r w:rsidR="00897F5D" w:rsidRPr="000B3E6E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97F5D" w:rsidRPr="000B3E6E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</w:t>
            </w:r>
            <w:r w:rsidR="00897F5D" w:rsidRPr="000B3E6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65" w:type="dxa"/>
          </w:tcPr>
          <w:p w14:paraId="48A93AAE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</w:tcPr>
          <w:p w14:paraId="1F3D00D0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54F466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308F73" w14:textId="77777777" w:rsidR="00897F5D" w:rsidRPr="000B3E6E" w:rsidRDefault="00897F5D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FBF091" w14:textId="3475731A" w:rsidR="00897F5D" w:rsidRPr="000B3E6E" w:rsidRDefault="00C774E8" w:rsidP="00897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В.А. Михайлович</w:t>
            </w:r>
          </w:p>
        </w:tc>
      </w:tr>
      <w:bookmarkEnd w:id="1"/>
    </w:tbl>
    <w:p w14:paraId="1E7A40CB" w14:textId="417A64BF" w:rsidR="00143A98" w:rsidRPr="0069018C" w:rsidRDefault="00143A98" w:rsidP="00D60A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43A98" w:rsidRPr="0069018C" w:rsidSect="0069018C">
      <w:head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38BE5" w14:textId="77777777" w:rsidR="002F6128" w:rsidRDefault="002F6128" w:rsidP="00220816">
      <w:pPr>
        <w:spacing w:after="0" w:line="240" w:lineRule="auto"/>
      </w:pPr>
      <w:r>
        <w:separator/>
      </w:r>
    </w:p>
  </w:endnote>
  <w:endnote w:type="continuationSeparator" w:id="0">
    <w:p w14:paraId="68A88133" w14:textId="77777777" w:rsidR="002F6128" w:rsidRDefault="002F6128" w:rsidP="00220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3A9CC" w14:textId="77777777" w:rsidR="002F6128" w:rsidRDefault="002F6128" w:rsidP="00220816">
      <w:pPr>
        <w:spacing w:after="0" w:line="240" w:lineRule="auto"/>
      </w:pPr>
      <w:r>
        <w:separator/>
      </w:r>
    </w:p>
  </w:footnote>
  <w:footnote w:type="continuationSeparator" w:id="0">
    <w:p w14:paraId="32EA7E6E" w14:textId="77777777" w:rsidR="002F6128" w:rsidRDefault="002F6128" w:rsidP="00220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9668923"/>
      <w:docPartObj>
        <w:docPartGallery w:val="Page Numbers (Top of Page)"/>
        <w:docPartUnique/>
      </w:docPartObj>
    </w:sdtPr>
    <w:sdtEndPr/>
    <w:sdtContent>
      <w:p w14:paraId="4A7E1175" w14:textId="37D8C1E4" w:rsidR="00220816" w:rsidRDefault="0022081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1F297C" w14:textId="77777777" w:rsidR="00220816" w:rsidRDefault="0022081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87D1F" w14:textId="406D1682" w:rsidR="0069018C" w:rsidRDefault="0069018C">
    <w:pPr>
      <w:pStyle w:val="a3"/>
      <w:jc w:val="right"/>
    </w:pPr>
  </w:p>
  <w:p w14:paraId="0D54DC66" w14:textId="77777777" w:rsidR="0069018C" w:rsidRDefault="0069018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A524E"/>
    <w:multiLevelType w:val="multilevel"/>
    <w:tmpl w:val="9CB44F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AD07FC"/>
    <w:multiLevelType w:val="multilevel"/>
    <w:tmpl w:val="74681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9607845">
    <w:abstractNumId w:val="1"/>
  </w:num>
  <w:num w:numId="2" w16cid:durableId="2088917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38"/>
    <w:rsid w:val="00003E3F"/>
    <w:rsid w:val="00021915"/>
    <w:rsid w:val="000339A0"/>
    <w:rsid w:val="0005690A"/>
    <w:rsid w:val="00077F38"/>
    <w:rsid w:val="000B3E6E"/>
    <w:rsid w:val="000F7F61"/>
    <w:rsid w:val="00115F7D"/>
    <w:rsid w:val="00136729"/>
    <w:rsid w:val="00143A98"/>
    <w:rsid w:val="00184828"/>
    <w:rsid w:val="001922E2"/>
    <w:rsid w:val="001A1BB1"/>
    <w:rsid w:val="001B2556"/>
    <w:rsid w:val="001C6D48"/>
    <w:rsid w:val="00213CDE"/>
    <w:rsid w:val="00220816"/>
    <w:rsid w:val="00221D95"/>
    <w:rsid w:val="0023141B"/>
    <w:rsid w:val="0023415B"/>
    <w:rsid w:val="002474DB"/>
    <w:rsid w:val="00253814"/>
    <w:rsid w:val="002810A8"/>
    <w:rsid w:val="0029386C"/>
    <w:rsid w:val="002F6128"/>
    <w:rsid w:val="00307391"/>
    <w:rsid w:val="003253FE"/>
    <w:rsid w:val="00365148"/>
    <w:rsid w:val="003A5BEA"/>
    <w:rsid w:val="003E7DBD"/>
    <w:rsid w:val="00406FC2"/>
    <w:rsid w:val="00431977"/>
    <w:rsid w:val="004359F2"/>
    <w:rsid w:val="00444CD9"/>
    <w:rsid w:val="00475C9F"/>
    <w:rsid w:val="004A51A6"/>
    <w:rsid w:val="004C1BBC"/>
    <w:rsid w:val="004D7E47"/>
    <w:rsid w:val="00522828"/>
    <w:rsid w:val="005547D4"/>
    <w:rsid w:val="00580657"/>
    <w:rsid w:val="005A1B91"/>
    <w:rsid w:val="005D2A60"/>
    <w:rsid w:val="005D4276"/>
    <w:rsid w:val="005D55E3"/>
    <w:rsid w:val="00621703"/>
    <w:rsid w:val="00651030"/>
    <w:rsid w:val="0069018C"/>
    <w:rsid w:val="006D759C"/>
    <w:rsid w:val="006F014B"/>
    <w:rsid w:val="00713032"/>
    <w:rsid w:val="00727737"/>
    <w:rsid w:val="00727DA4"/>
    <w:rsid w:val="00734567"/>
    <w:rsid w:val="00737445"/>
    <w:rsid w:val="007A57DF"/>
    <w:rsid w:val="00801D37"/>
    <w:rsid w:val="00897F5D"/>
    <w:rsid w:val="008B72AA"/>
    <w:rsid w:val="008F058B"/>
    <w:rsid w:val="008F2444"/>
    <w:rsid w:val="00915A99"/>
    <w:rsid w:val="00945FA6"/>
    <w:rsid w:val="0095790B"/>
    <w:rsid w:val="00A25F82"/>
    <w:rsid w:val="00A5109F"/>
    <w:rsid w:val="00A63C89"/>
    <w:rsid w:val="00A773C5"/>
    <w:rsid w:val="00A847B6"/>
    <w:rsid w:val="00AB22E8"/>
    <w:rsid w:val="00AC7FBD"/>
    <w:rsid w:val="00B15011"/>
    <w:rsid w:val="00B31593"/>
    <w:rsid w:val="00B60D9D"/>
    <w:rsid w:val="00B90000"/>
    <w:rsid w:val="00BB3C6E"/>
    <w:rsid w:val="00BD1995"/>
    <w:rsid w:val="00C44085"/>
    <w:rsid w:val="00C774E8"/>
    <w:rsid w:val="00CA1A1D"/>
    <w:rsid w:val="00CA2D5D"/>
    <w:rsid w:val="00CA6E52"/>
    <w:rsid w:val="00CB1C75"/>
    <w:rsid w:val="00CB2C1C"/>
    <w:rsid w:val="00D04D77"/>
    <w:rsid w:val="00D210E0"/>
    <w:rsid w:val="00D340DF"/>
    <w:rsid w:val="00D60569"/>
    <w:rsid w:val="00D60A39"/>
    <w:rsid w:val="00D736E6"/>
    <w:rsid w:val="00DE3F38"/>
    <w:rsid w:val="00E46B50"/>
    <w:rsid w:val="00E60C76"/>
    <w:rsid w:val="00E72AD1"/>
    <w:rsid w:val="00EA1811"/>
    <w:rsid w:val="00EB42BE"/>
    <w:rsid w:val="00F06390"/>
    <w:rsid w:val="00F105AD"/>
    <w:rsid w:val="00F45DDD"/>
    <w:rsid w:val="00F6146F"/>
    <w:rsid w:val="00F9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51A86"/>
  <w15:chartTrackingRefBased/>
  <w15:docId w15:val="{90A9EF13-254D-4EDB-A3D3-A999914E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593"/>
  </w:style>
  <w:style w:type="paragraph" w:styleId="1">
    <w:name w:val="heading 1"/>
    <w:basedOn w:val="a"/>
    <w:next w:val="a"/>
    <w:link w:val="10"/>
    <w:qFormat/>
    <w:rsid w:val="0069018C"/>
    <w:pPr>
      <w:widowControl w:val="0"/>
      <w:suppressAutoHyphens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DE3F38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Title">
    <w:name w:val="ConsPlusTitle"/>
    <w:basedOn w:val="a"/>
    <w:rsid w:val="00DE3F38"/>
    <w:pPr>
      <w:autoSpaceDE w:val="0"/>
      <w:autoSpaceDN w:val="0"/>
      <w:spacing w:after="0" w:line="240" w:lineRule="auto"/>
    </w:pPr>
    <w:rPr>
      <w:rFonts w:ascii="Arial" w:eastAsiaTheme="minorEastAsia" w:hAnsi="Arial" w:cs="Arial"/>
      <w:b/>
      <w:bCs/>
      <w:kern w:val="0"/>
      <w:sz w:val="24"/>
      <w:szCs w:val="24"/>
      <w:lang w:eastAsia="ru-RU"/>
      <w14:ligatures w14:val="none"/>
    </w:rPr>
  </w:style>
  <w:style w:type="paragraph" w:styleId="a3">
    <w:name w:val="header"/>
    <w:basedOn w:val="a"/>
    <w:link w:val="a4"/>
    <w:uiPriority w:val="99"/>
    <w:unhideWhenUsed/>
    <w:rsid w:val="00220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0816"/>
  </w:style>
  <w:style w:type="paragraph" w:styleId="a5">
    <w:name w:val="footer"/>
    <w:basedOn w:val="a"/>
    <w:link w:val="a6"/>
    <w:uiPriority w:val="99"/>
    <w:unhideWhenUsed/>
    <w:rsid w:val="00220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0816"/>
  </w:style>
  <w:style w:type="character" w:styleId="a7">
    <w:name w:val="Hyperlink"/>
    <w:basedOn w:val="a0"/>
    <w:uiPriority w:val="99"/>
    <w:unhideWhenUsed/>
    <w:rsid w:val="00E46B5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57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790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69018C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  <w14:ligatures w14:val="none"/>
    </w:rPr>
  </w:style>
  <w:style w:type="character" w:customStyle="1" w:styleId="ListLabel10">
    <w:name w:val="ListLabel 10"/>
    <w:rsid w:val="0069018C"/>
    <w:rPr>
      <w:rFonts w:ascii="Times New Roman" w:eastAsia="Times New Roman" w:hAnsi="Times New Roman" w:cs="Times New Roman" w:hint="default"/>
      <w:b w:val="0"/>
      <w:bCs w:val="0"/>
      <w:color w:val="000000"/>
      <w:lang w:val="ru-RU" w:eastAsia="ru-RU" w:bidi="ar-SA"/>
    </w:rPr>
  </w:style>
  <w:style w:type="character" w:customStyle="1" w:styleId="ListLabel11">
    <w:name w:val="ListLabel 11"/>
    <w:rsid w:val="0069018C"/>
    <w:rPr>
      <w:rFonts w:ascii="Times New Roman CYR" w:eastAsia="Times New Roman" w:hAnsi="Times New Roman CYR" w:cs="Times New Roman CYR" w:hint="default"/>
      <w:b w:val="0"/>
      <w:bCs w:val="0"/>
      <w:color w:val="00000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19C8D-6B04-4E62-82DF-CD1570726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mchs0209@outlook.com</dc:creator>
  <cp:keywords/>
  <dc:description/>
  <cp:lastModifiedBy>mchs0409@outlook.com</cp:lastModifiedBy>
  <cp:revision>20</cp:revision>
  <cp:lastPrinted>2026-05-06T06:56:00Z</cp:lastPrinted>
  <dcterms:created xsi:type="dcterms:W3CDTF">2026-05-05T14:48:00Z</dcterms:created>
  <dcterms:modified xsi:type="dcterms:W3CDTF">2026-06-16T12:53:00Z</dcterms:modified>
</cp:coreProperties>
</file>